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C9" w:rsidRDefault="008D7CC9" w:rsidP="008D7CC9">
      <w:pPr>
        <w:pStyle w:val="SOPHead"/>
      </w:pPr>
      <w:r>
        <w:t>Sample SOP</w:t>
      </w:r>
      <w:proofErr w:type="gramStart"/>
      <w:r>
        <w:t>:</w:t>
      </w:r>
      <w:proofErr w:type="gramEnd"/>
      <w:r w:rsidR="00437B4E">
        <w:br/>
      </w:r>
      <w:r>
        <w:t>Cleaning Produce</w:t>
      </w:r>
      <w:r w:rsidR="00437B4E">
        <w:t xml:space="preserve"> </w:t>
      </w:r>
      <w:r w:rsidR="00A7361E">
        <w:t xml:space="preserve">Transport </w:t>
      </w:r>
      <w:bookmarkStart w:id="0" w:name="_GoBack"/>
      <w:bookmarkEnd w:id="0"/>
      <w:r w:rsidR="00A7361E">
        <w:t>Vehicles</w:t>
      </w:r>
    </w:p>
    <w:p w:rsidR="008D7CC9" w:rsidRPr="008D7CC9" w:rsidRDefault="008D7CC9" w:rsidP="008D7CC9">
      <w:pPr>
        <w:pStyle w:val="SOPText"/>
        <w:rPr>
          <w:b/>
        </w:rPr>
      </w:pPr>
      <w:r w:rsidRPr="008D7CC9">
        <w:rPr>
          <w:b/>
        </w:rPr>
        <w:t xml:space="preserve">Revision: </w:t>
      </w:r>
      <w:r w:rsidR="00B8607F">
        <w:rPr>
          <w:b/>
        </w:rPr>
        <w:t>2</w:t>
      </w:r>
      <w:r w:rsidRPr="008D7CC9">
        <w:rPr>
          <w:b/>
        </w:rPr>
        <w:t>.0</w:t>
      </w:r>
      <w:r w:rsidRPr="008D7CC9">
        <w:rPr>
          <w:b/>
        </w:rPr>
        <w:br/>
        <w:t xml:space="preserve">Date: </w:t>
      </w:r>
      <w:r w:rsidR="00B8607F">
        <w:rPr>
          <w:b/>
        </w:rPr>
        <w:t>8/4/2014</w:t>
      </w:r>
    </w:p>
    <w:p w:rsidR="008D7CC9" w:rsidRDefault="008D7CC9" w:rsidP="008D7CC9">
      <w:pPr>
        <w:pStyle w:val="SOPSubhead"/>
      </w:pPr>
      <w:r>
        <w:t>1—Purpose</w:t>
      </w:r>
    </w:p>
    <w:p w:rsidR="008D7CC9" w:rsidRDefault="00454A4E" w:rsidP="008D7CC9">
      <w:pPr>
        <w:pStyle w:val="SOPText"/>
      </w:pPr>
      <w:proofErr w:type="gramStart"/>
      <w:r w:rsidRPr="00454A4E">
        <w:t>Describes</w:t>
      </w:r>
      <w:r>
        <w:t xml:space="preserve"> </w:t>
      </w:r>
      <w:r w:rsidR="008D7CC9">
        <w:t>the process for cleaning vans that carry fresh produce.</w:t>
      </w:r>
      <w:proofErr w:type="gramEnd"/>
      <w:r w:rsidR="008D7CC9">
        <w:t xml:space="preserve"> </w:t>
      </w:r>
    </w:p>
    <w:p w:rsidR="008D7CC9" w:rsidRDefault="008D7CC9" w:rsidP="008D7CC9">
      <w:pPr>
        <w:pStyle w:val="SOPSubhead"/>
      </w:pPr>
      <w:r>
        <w:t>2—Scope</w:t>
      </w:r>
    </w:p>
    <w:p w:rsidR="008D7CC9" w:rsidRDefault="001431D0" w:rsidP="008D7CC9">
      <w:pPr>
        <w:pStyle w:val="SOPText"/>
      </w:pPr>
      <w:proofErr w:type="gramStart"/>
      <w:r w:rsidRPr="001431D0">
        <w:t>Applies to cleaning van</w:t>
      </w:r>
      <w:r w:rsidR="006B5044">
        <w:t>s</w:t>
      </w:r>
      <w:r w:rsidRPr="001431D0">
        <w:t xml:space="preserve"> only.</w:t>
      </w:r>
      <w:proofErr w:type="gramEnd"/>
      <w:r>
        <w:t xml:space="preserve"> </w:t>
      </w:r>
      <w:r w:rsidR="008D7CC9">
        <w:t xml:space="preserve">It does not cover any other farm produce delivery vehicles. </w:t>
      </w:r>
    </w:p>
    <w:p w:rsidR="008D7CC9" w:rsidRDefault="008D7CC9" w:rsidP="008D7CC9">
      <w:pPr>
        <w:pStyle w:val="SOPSubhead"/>
      </w:pPr>
      <w:r>
        <w:t>3—Responsibilities</w:t>
      </w:r>
    </w:p>
    <w:p w:rsidR="008D7CC9" w:rsidRDefault="008D7CC9" w:rsidP="008D7CC9">
      <w:pPr>
        <w:pStyle w:val="SOPText"/>
      </w:pPr>
      <w:r>
        <w:t xml:space="preserve">The farm owner is responsible for determining the frequency of vehicle </w:t>
      </w:r>
      <w:r w:rsidR="00463CDA">
        <w:t>cleaning</w:t>
      </w:r>
      <w:r>
        <w:t xml:space="preserve"> during the produce delivery season and maki</w:t>
      </w:r>
      <w:r w:rsidR="00463CDA">
        <w:t>ng sure the vehicles are clean</w:t>
      </w:r>
      <w:r>
        <w:t xml:space="preserve"> before each loading. The farm owner may assign the task to others</w:t>
      </w:r>
      <w:r w:rsidR="00713C66">
        <w:t>,</w:t>
      </w:r>
      <w:r>
        <w:t xml:space="preserve"> but </w:t>
      </w:r>
      <w:r w:rsidR="00EC6D10">
        <w:t>the farm owner</w:t>
      </w:r>
      <w:r w:rsidR="00F71EAA">
        <w:t xml:space="preserve"> </w:t>
      </w:r>
      <w:r>
        <w:t xml:space="preserve">is responsible for making sure </w:t>
      </w:r>
      <w:r w:rsidR="00F71EAA">
        <w:t>workers</w:t>
      </w:r>
      <w:r>
        <w:t xml:space="preserve"> are trained to properly clean the van. Workers assigned to clean vehicles are responsible for following cleaning SOPs and documenting the cleaning was done.</w:t>
      </w:r>
      <w:r w:rsidR="00C467F8">
        <w:t xml:space="preserve"> </w:t>
      </w:r>
      <w:r>
        <w:t xml:space="preserve">Workers should notify their supervisor </w:t>
      </w:r>
      <w:r w:rsidR="00F71EAA">
        <w:t xml:space="preserve">or </w:t>
      </w:r>
      <w:r>
        <w:t xml:space="preserve">farm owner </w:t>
      </w:r>
      <w:r w:rsidR="00F71EAA">
        <w:t xml:space="preserve">if they </w:t>
      </w:r>
      <w:r w:rsidR="0014737E" w:rsidRPr="0014737E">
        <w:t xml:space="preserve">have any questions or notice safety issues </w:t>
      </w:r>
      <w:r w:rsidR="0014737E">
        <w:t>they do not know how to address</w:t>
      </w:r>
      <w:r>
        <w:t xml:space="preserve">. </w:t>
      </w:r>
    </w:p>
    <w:p w:rsidR="008D7CC9" w:rsidRDefault="008D7CC9" w:rsidP="008D7CC9">
      <w:pPr>
        <w:pStyle w:val="SOPSubhead"/>
      </w:pPr>
      <w:r>
        <w:t>4—Materials</w:t>
      </w:r>
    </w:p>
    <w:p w:rsidR="008D7CC9" w:rsidRDefault="008D7CC9" w:rsidP="008D7CC9">
      <w:pPr>
        <w:pStyle w:val="SOPText"/>
        <w:numPr>
          <w:ilvl w:val="0"/>
          <w:numId w:val="13"/>
        </w:numPr>
      </w:pPr>
      <w:r>
        <w:t>Broom</w:t>
      </w:r>
    </w:p>
    <w:p w:rsidR="008D7CC9" w:rsidRDefault="008D7CC9" w:rsidP="008D7CC9">
      <w:pPr>
        <w:pStyle w:val="SOPText"/>
        <w:numPr>
          <w:ilvl w:val="0"/>
          <w:numId w:val="13"/>
        </w:numPr>
      </w:pPr>
      <w:r>
        <w:t>Water source with hose or pressure washer</w:t>
      </w:r>
    </w:p>
    <w:p w:rsidR="008D7CC9" w:rsidRDefault="008D7CC9" w:rsidP="008D7CC9">
      <w:pPr>
        <w:pStyle w:val="SOPText"/>
        <w:numPr>
          <w:ilvl w:val="0"/>
          <w:numId w:val="13"/>
        </w:numPr>
      </w:pPr>
      <w:r>
        <w:t>Air compressor and hose</w:t>
      </w:r>
    </w:p>
    <w:p w:rsidR="008D7CC9" w:rsidRDefault="008D7CC9" w:rsidP="008D7CC9">
      <w:pPr>
        <w:pStyle w:val="SOPText"/>
        <w:numPr>
          <w:ilvl w:val="0"/>
          <w:numId w:val="13"/>
        </w:numPr>
      </w:pPr>
      <w:r>
        <w:t xml:space="preserve">Detergent </w:t>
      </w:r>
      <w:r w:rsidRPr="00481A9B">
        <w:rPr>
          <w:b/>
          <w:i/>
        </w:rPr>
        <w:t>[name]</w:t>
      </w:r>
    </w:p>
    <w:p w:rsidR="008D7CC9" w:rsidRDefault="008D7CC9" w:rsidP="008D7CC9">
      <w:pPr>
        <w:pStyle w:val="SOPText"/>
        <w:numPr>
          <w:ilvl w:val="0"/>
          <w:numId w:val="13"/>
        </w:numPr>
      </w:pPr>
      <w:r>
        <w:t>Bucket for mixing detergent</w:t>
      </w:r>
    </w:p>
    <w:p w:rsidR="008D7CC9" w:rsidRDefault="008D7CC9" w:rsidP="008D7CC9">
      <w:pPr>
        <w:pStyle w:val="SOPText"/>
        <w:numPr>
          <w:ilvl w:val="0"/>
          <w:numId w:val="13"/>
        </w:numPr>
      </w:pPr>
      <w:r>
        <w:t>Tools for cleaning (brushes, cloths, etc.)</w:t>
      </w:r>
    </w:p>
    <w:p w:rsidR="008D7CC9" w:rsidRDefault="008D7CC9" w:rsidP="008D7CC9">
      <w:pPr>
        <w:pStyle w:val="SOPSubhead"/>
      </w:pPr>
      <w:r>
        <w:t>5—Procedures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>Select area for cleaning vehicles, making sure run-off will not contaminate fields, packing area, or environment. Cleaning should be done in designated areas only, such as</w:t>
      </w:r>
      <w:r w:rsidR="00481A9B">
        <w:t>:</w:t>
      </w:r>
      <w:r>
        <w:t xml:space="preserve"> </w:t>
      </w:r>
    </w:p>
    <w:p w:rsidR="008D7CC9" w:rsidRDefault="008D7CC9" w:rsidP="00CF0A16">
      <w:pPr>
        <w:pStyle w:val="SOPText"/>
        <w:numPr>
          <w:ilvl w:val="0"/>
          <w:numId w:val="15"/>
        </w:numPr>
      </w:pPr>
      <w:r>
        <w:t>Designated area on the farm</w:t>
      </w:r>
    </w:p>
    <w:p w:rsidR="008D7CC9" w:rsidRDefault="008D7CC9" w:rsidP="00CF0A16">
      <w:pPr>
        <w:pStyle w:val="SOPText"/>
        <w:numPr>
          <w:ilvl w:val="0"/>
          <w:numId w:val="15"/>
        </w:numPr>
      </w:pPr>
      <w:r>
        <w:t>Commercial wash bay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>Open doors of van. Remove any personal property and items that should not get wet. Sweep out any debris.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 xml:space="preserve">Blow out cab with air hose. 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>Clean floors and behind the seat with a broom or brush to remove any debris before using water.</w:t>
      </w:r>
      <w:r w:rsidR="00C467F8">
        <w:t xml:space="preserve"> 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 xml:space="preserve">Prepare bucket of detergent by mixing </w:t>
      </w:r>
      <w:r w:rsidRPr="00481A9B">
        <w:rPr>
          <w:b/>
          <w:i/>
        </w:rPr>
        <w:t>[enter amount of detergent here]</w:t>
      </w:r>
      <w:r>
        <w:t xml:space="preserve"> and </w:t>
      </w:r>
      <w:r w:rsidRPr="00481A9B">
        <w:rPr>
          <w:b/>
          <w:i/>
        </w:rPr>
        <w:t>[enter amount of water here]</w:t>
      </w:r>
      <w:r>
        <w:t xml:space="preserve"> water.</w:t>
      </w:r>
      <w:r w:rsidR="00C467F8">
        <w:t xml:space="preserve"> </w:t>
      </w:r>
      <w:r>
        <w:t xml:space="preserve"> 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lastRenderedPageBreak/>
        <w:t xml:space="preserve">Wipe down interior surfaces with </w:t>
      </w:r>
      <w:r w:rsidR="007A3BCE">
        <w:t xml:space="preserve">a </w:t>
      </w:r>
      <w:r>
        <w:t>clean cloth and a detergent-water mixture that you have mixed in</w:t>
      </w:r>
      <w:r w:rsidR="007A3BCE">
        <w:t xml:space="preserve"> a</w:t>
      </w:r>
      <w:r>
        <w:t xml:space="preserve"> bucket.</w:t>
      </w:r>
      <w:r w:rsidR="00C467F8">
        <w:t xml:space="preserve"> </w:t>
      </w:r>
    </w:p>
    <w:p w:rsidR="008D7CC9" w:rsidRDefault="008D7CC9" w:rsidP="007B1F9F">
      <w:pPr>
        <w:pStyle w:val="SOPText"/>
        <w:numPr>
          <w:ilvl w:val="0"/>
          <w:numId w:val="14"/>
        </w:numPr>
      </w:pPr>
      <w:r>
        <w:t>Turn on water.</w:t>
      </w:r>
      <w:r w:rsidR="00C467F8">
        <w:t xml:space="preserve"> </w:t>
      </w:r>
      <w:r>
        <w:t>Use hose and water to spray the inside of van. Make sure to spray ceiling and walls as well as floor. Give special attention to cracks</w:t>
      </w:r>
      <w:r w:rsidR="00AB64D4">
        <w:t>,</w:t>
      </w:r>
      <w:r>
        <w:t xml:space="preserve"> crevices</w:t>
      </w:r>
      <w:r w:rsidR="00AB64D4">
        <w:t>,</w:t>
      </w:r>
      <w:r>
        <w:t xml:space="preserve"> and areas near door openings and pockets.</w:t>
      </w:r>
      <w:r w:rsidR="007B1F9F">
        <w:t xml:space="preserve"> </w:t>
      </w:r>
      <w:r w:rsidR="007B1F9F" w:rsidRPr="007B1F9F">
        <w:t>All cleaning ste</w:t>
      </w:r>
      <w:r w:rsidR="007B1F9F">
        <w:t>ps should follow a top-down or “top first, bottom last”</w:t>
      </w:r>
      <w:r w:rsidR="007B1F9F" w:rsidRPr="007B1F9F">
        <w:t xml:space="preserve"> approach.</w:t>
      </w:r>
      <w:r>
        <w:t xml:space="preserve"> </w:t>
      </w:r>
    </w:p>
    <w:p w:rsidR="008D7CC9" w:rsidRDefault="008D7CC9" w:rsidP="0033273C">
      <w:pPr>
        <w:pStyle w:val="SOPText"/>
        <w:numPr>
          <w:ilvl w:val="0"/>
          <w:numId w:val="14"/>
        </w:numPr>
      </w:pPr>
      <w:r>
        <w:t xml:space="preserve">Scrub inside of van with clean cloths and/or scrub brushes using the </w:t>
      </w:r>
      <w:r w:rsidR="0033273C" w:rsidRPr="0033273C">
        <w:t xml:space="preserve">detergent </w:t>
      </w:r>
      <w:r>
        <w:t xml:space="preserve">you mixed in previous step. Make sure to scrub ceiling and walls. Pay special attention to cracks and crevices near door openings. 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 xml:space="preserve">Use hose and water to rinse the inside of </w:t>
      </w:r>
      <w:r w:rsidR="00AB64D4">
        <w:t xml:space="preserve">van. Make sure to spray the ceiling, </w:t>
      </w:r>
      <w:r>
        <w:t xml:space="preserve">walls </w:t>
      </w:r>
      <w:r w:rsidR="00AB64D4">
        <w:t xml:space="preserve">and </w:t>
      </w:r>
      <w:r>
        <w:t xml:space="preserve">floor. Give special attention to cracks and crevices and areas near door openings. 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 xml:space="preserve">Allow the vehicle to air dry. </w:t>
      </w:r>
    </w:p>
    <w:p w:rsidR="008D7CC9" w:rsidRDefault="008D7CC9" w:rsidP="00A64D62">
      <w:pPr>
        <w:pStyle w:val="SOPText"/>
        <w:numPr>
          <w:ilvl w:val="0"/>
          <w:numId w:val="14"/>
        </w:numPr>
      </w:pPr>
      <w:r>
        <w:t>Shut the doors</w:t>
      </w:r>
      <w:r w:rsidR="00A64D62">
        <w:t xml:space="preserve"> </w:t>
      </w:r>
      <w:r w:rsidR="00A64D62" w:rsidRPr="00A64D62">
        <w:t>and/or take other steps, as necessary, to keep your clean vehicle clean.</w:t>
      </w:r>
      <w:r>
        <w:t xml:space="preserve"> 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 xml:space="preserve">When dirty, wash the outside of the van using the same method of </w:t>
      </w:r>
      <w:r w:rsidR="00463CDA">
        <w:t>rinse</w:t>
      </w:r>
      <w:r>
        <w:t>, scrub, rinse using water and detergent as you did on the inside. This is to avoid transferring dirt from the outside of the vehicle to the i</w:t>
      </w:r>
      <w:r w:rsidR="00B9774C">
        <w:t>nside products during delivery.</w:t>
      </w:r>
    </w:p>
    <w:p w:rsidR="008D7CC9" w:rsidRDefault="008D7CC9" w:rsidP="00CF0A16">
      <w:pPr>
        <w:pStyle w:val="SOPText"/>
        <w:numPr>
          <w:ilvl w:val="0"/>
          <w:numId w:val="14"/>
        </w:numPr>
      </w:pPr>
      <w:r>
        <w:t xml:space="preserve">Document and initial vehicle washing on </w:t>
      </w:r>
      <w:r w:rsidRPr="002C1FF1">
        <w:rPr>
          <w:b/>
          <w:i/>
        </w:rPr>
        <w:t>[enter record keeping system here, e.g., log sheet]</w:t>
      </w:r>
    </w:p>
    <w:p w:rsidR="00E71C68" w:rsidRDefault="00E71C68" w:rsidP="00B72EA6">
      <w:r>
        <w:br/>
      </w:r>
      <w:r>
        <w:br w:type="page"/>
      </w:r>
    </w:p>
    <w:p w:rsidR="00E71C68" w:rsidRDefault="00FC22FB" w:rsidP="00E71C68">
      <w:pPr>
        <w:pStyle w:val="SOPHead"/>
      </w:pPr>
      <w:r>
        <w:lastRenderedPageBreak/>
        <w:t>Sample</w:t>
      </w:r>
      <w:r w:rsidR="00B66FA7">
        <w:t xml:space="preserve"> </w:t>
      </w:r>
      <w:r w:rsidR="00E71C68">
        <w:t>Refrigerated Truck</w:t>
      </w:r>
      <w:r w:rsidR="00E838E5">
        <w:t xml:space="preserve"> Loading Log</w:t>
      </w:r>
    </w:p>
    <w:p w:rsidR="00E71C68" w:rsidRPr="00D836AB" w:rsidRDefault="00E71C68" w:rsidP="00E71C68">
      <w:pPr>
        <w:pStyle w:val="SOPText"/>
        <w:rPr>
          <w:i/>
        </w:rPr>
      </w:pPr>
      <w:r w:rsidRPr="00D836AB">
        <w:rPr>
          <w:i/>
        </w:rPr>
        <w:t>Note: This checklist can be</w:t>
      </w:r>
      <w:r w:rsidR="00A50E8E" w:rsidRPr="00D836AB">
        <w:rPr>
          <w:i/>
        </w:rPr>
        <w:t xml:space="preserve"> </w:t>
      </w:r>
      <w:r w:rsidRPr="00D836AB">
        <w:rPr>
          <w:i/>
        </w:rPr>
        <w:t>adapted for a non-refrigerated vehicle. Delete the non-</w:t>
      </w:r>
      <w:r w:rsidR="00E02D0F" w:rsidRPr="00D836AB">
        <w:rPr>
          <w:i/>
        </w:rPr>
        <w:t>relevant</w:t>
      </w:r>
      <w:r w:rsidR="00D24167">
        <w:rPr>
          <w:i/>
        </w:rPr>
        <w:br/>
      </w:r>
      <w:r w:rsidRPr="00D836AB">
        <w:rPr>
          <w:i/>
        </w:rPr>
        <w:t xml:space="preserve">checklist items. </w:t>
      </w:r>
    </w:p>
    <w:p w:rsidR="00E71C68" w:rsidRDefault="00E71C68" w:rsidP="00E71C68">
      <w:pPr>
        <w:pStyle w:val="SOPSubhead"/>
      </w:pPr>
      <w:r>
        <w:t>Preloading</w:t>
      </w:r>
    </w:p>
    <w:p w:rsidR="00D836AB" w:rsidRDefault="00D836AB" w:rsidP="00D836AB">
      <w:pPr>
        <w:pStyle w:val="SOPChecklist"/>
      </w:pPr>
      <w:r>
        <w:t>The vehicle is clean and in good condition.</w:t>
      </w:r>
    </w:p>
    <w:p w:rsidR="00E71C68" w:rsidRDefault="00E71C68" w:rsidP="00E02D0F">
      <w:pPr>
        <w:pStyle w:val="SOPChecklist"/>
      </w:pPr>
      <w:r>
        <w:t xml:space="preserve">Refrigeration unit is operating properly and at </w:t>
      </w:r>
      <w:r w:rsidRPr="00D55FD7">
        <w:rPr>
          <w:b/>
          <w:i/>
        </w:rPr>
        <w:t>[enter temperature range here]</w:t>
      </w:r>
      <w:r>
        <w:t>*.</w:t>
      </w:r>
    </w:p>
    <w:p w:rsidR="00E71C68" w:rsidRDefault="00E71C68" w:rsidP="00E02D0F">
      <w:pPr>
        <w:pStyle w:val="SOPChecklist"/>
      </w:pPr>
      <w:r>
        <w:t>The tra</w:t>
      </w:r>
      <w:r w:rsidR="00D55FD7">
        <w:t>iler or container is pre</w:t>
      </w:r>
      <w:r w:rsidR="0017184A">
        <w:t>-</w:t>
      </w:r>
      <w:r w:rsidR="00D55FD7">
        <w:t>cooled (or pre</w:t>
      </w:r>
      <w:r w:rsidR="0017184A">
        <w:t>-</w:t>
      </w:r>
      <w:r w:rsidR="00D55FD7">
        <w:t>warmed).</w:t>
      </w:r>
    </w:p>
    <w:p w:rsidR="00E71C68" w:rsidRDefault="00E71C68" w:rsidP="00E02D0F">
      <w:pPr>
        <w:pStyle w:val="SOPChecklist"/>
      </w:pPr>
      <w:r>
        <w:t xml:space="preserve">Refrigeration air chutes or ducts are properly installed and in good repair. </w:t>
      </w:r>
    </w:p>
    <w:p w:rsidR="00E71C68" w:rsidRDefault="00E71C68" w:rsidP="00E02D0F">
      <w:pPr>
        <w:pStyle w:val="SOPChecklist"/>
      </w:pPr>
      <w:r>
        <w:t>There is no evidence of insect or rodent infestation.</w:t>
      </w:r>
    </w:p>
    <w:p w:rsidR="00E71C68" w:rsidRDefault="00E71C68" w:rsidP="00F84EDC">
      <w:pPr>
        <w:pStyle w:val="SOPChecklist"/>
      </w:pPr>
      <w:r>
        <w:t xml:space="preserve">There are no off odors that might </w:t>
      </w:r>
      <w:r w:rsidR="00F84EDC" w:rsidRPr="00F84EDC">
        <w:t>indica</w:t>
      </w:r>
      <w:r w:rsidR="00F84EDC">
        <w:t>te contamination of the vehicle</w:t>
      </w:r>
      <w:r>
        <w:t>.</w:t>
      </w:r>
    </w:p>
    <w:p w:rsidR="00E71C68" w:rsidRDefault="00E71C68" w:rsidP="00DF7793">
      <w:pPr>
        <w:pStyle w:val="SOPChecklist"/>
      </w:pPr>
      <w:r>
        <w:t>Door seals are in good condition</w:t>
      </w:r>
      <w:r w:rsidR="00DF7793">
        <w:t xml:space="preserve"> and seal tightly when closed</w:t>
      </w:r>
      <w:r>
        <w:t>.</w:t>
      </w:r>
    </w:p>
    <w:p w:rsidR="00E71C68" w:rsidRDefault="00E71C68" w:rsidP="00E02D0F">
      <w:pPr>
        <w:pStyle w:val="SOPChecklist"/>
      </w:pPr>
      <w:r>
        <w:t>Walls are free of cracks or holes.</w:t>
      </w:r>
    </w:p>
    <w:p w:rsidR="00E71C68" w:rsidRDefault="00E71C68" w:rsidP="00E02D0F">
      <w:pPr>
        <w:pStyle w:val="SOPChecklist"/>
      </w:pPr>
      <w:r>
        <w:t>Front bulkhead is installed.</w:t>
      </w:r>
    </w:p>
    <w:p w:rsidR="00E71C68" w:rsidRDefault="00E71C68" w:rsidP="00E02D0F">
      <w:pPr>
        <w:pStyle w:val="SOPChecklist"/>
      </w:pPr>
      <w:r>
        <w:t>Floor drains are open.</w:t>
      </w:r>
    </w:p>
    <w:p w:rsidR="00E71C68" w:rsidRDefault="00E71C68" w:rsidP="00E02D0F">
      <w:pPr>
        <w:pStyle w:val="SOPChecklist"/>
      </w:pPr>
      <w:r>
        <w:t>Floor grooves are free of debris.</w:t>
      </w:r>
    </w:p>
    <w:p w:rsidR="00E71C68" w:rsidRDefault="00E71C68" w:rsidP="00E02D0F">
      <w:pPr>
        <w:pStyle w:val="SOPChecklist"/>
      </w:pPr>
      <w:r>
        <w:t>Inside length, height, and width is adequate for the load.</w:t>
      </w:r>
    </w:p>
    <w:p w:rsidR="00E71C68" w:rsidRDefault="00E71C68" w:rsidP="00E02D0F">
      <w:pPr>
        <w:pStyle w:val="SOPChecklist"/>
      </w:pPr>
      <w:r>
        <w:t>Load locks or other devices are available to secure load.</w:t>
      </w:r>
    </w:p>
    <w:p w:rsidR="00326866" w:rsidRDefault="00E71C68" w:rsidP="00E02D0F">
      <w:pPr>
        <w:pStyle w:val="SOPText"/>
      </w:pPr>
      <w:r>
        <w:t>*Thermometers and thermostats need to be calibrated periodically to ensure proper function.</w:t>
      </w:r>
      <w:r w:rsidR="00C467F8">
        <w:t xml:space="preserve"> </w:t>
      </w:r>
      <w:r>
        <w:t>Develop a schedule for calibrating necessary equipment.</w:t>
      </w:r>
    </w:p>
    <w:p w:rsidR="00E71C68" w:rsidRDefault="00E71C68" w:rsidP="00E02D0F">
      <w:pPr>
        <w:pStyle w:val="SOPSubhead"/>
      </w:pPr>
      <w:r>
        <w:t>Loading</w:t>
      </w:r>
    </w:p>
    <w:p w:rsidR="00271C65" w:rsidRDefault="00271C65" w:rsidP="00271C65">
      <w:pPr>
        <w:pStyle w:val="SOPChecklist"/>
      </w:pPr>
      <w:r>
        <w:t>Workers have received health and hygiene training and follow the farm's policies.</w:t>
      </w:r>
    </w:p>
    <w:p w:rsidR="00E71C68" w:rsidRDefault="00E71C68" w:rsidP="00E02D0F">
      <w:pPr>
        <w:pStyle w:val="SOPChecklist"/>
      </w:pPr>
      <w:r>
        <w:t>Workers loading vehicle have been trained on how to avoid damaging fresh produce while loading</w:t>
      </w:r>
      <w:r w:rsidR="00EC30D6">
        <w:t>.</w:t>
      </w:r>
    </w:p>
    <w:p w:rsidR="002A1295" w:rsidRDefault="002A1295" w:rsidP="002A1295">
      <w:pPr>
        <w:pStyle w:val="SOPChecklist"/>
      </w:pPr>
      <w:r>
        <w:t>Hand-stacked loads use an airflow loading pattern with a header stack and lengthwise air channels. (Reference: Ashby)</w:t>
      </w:r>
    </w:p>
    <w:p w:rsidR="002A1295" w:rsidRPr="002A1295" w:rsidRDefault="002A1295" w:rsidP="002A1295">
      <w:pPr>
        <w:pStyle w:val="SOPChecklist"/>
        <w:rPr>
          <w:sz w:val="20"/>
          <w:szCs w:val="20"/>
        </w:rPr>
      </w:pPr>
      <w:r>
        <w:t>Top- and bottom-air delivery vehicles are loaded with offset-by-layers pattern or center-load unit; loading tight against flat walls is avoided.</w:t>
      </w:r>
    </w:p>
    <w:p w:rsidR="00E71C68" w:rsidRDefault="00E71C68" w:rsidP="00E02D0F">
      <w:pPr>
        <w:pStyle w:val="SOPChecklist"/>
      </w:pPr>
      <w:r>
        <w:t xml:space="preserve">Allow at least 4 inches of space between end of load and rear doors for return air. </w:t>
      </w:r>
    </w:p>
    <w:p w:rsidR="00E71C68" w:rsidRDefault="00E71C68" w:rsidP="00E02D0F">
      <w:pPr>
        <w:pStyle w:val="SOPChecklist"/>
      </w:pPr>
      <w:r>
        <w:t>Use pallets on floor if floor channels or ducts are less than 2 1/4 inches (6 cm) deep.</w:t>
      </w:r>
    </w:p>
    <w:p w:rsidR="00633D9A" w:rsidRDefault="00633D9A" w:rsidP="00633D9A">
      <w:pPr>
        <w:pStyle w:val="SOPChecklist"/>
      </w:pPr>
      <w:r w:rsidRPr="00633D9A">
        <w:t>Secure unit loads with one or more of the following: air bags, bracing, shrink film, netting, or strapping.</w:t>
      </w:r>
    </w:p>
    <w:p w:rsidR="002A21DF" w:rsidRDefault="00E71C68" w:rsidP="00633D9A">
      <w:pPr>
        <w:pStyle w:val="SOPChecklist"/>
      </w:pPr>
      <w:r>
        <w:t>Secure hand-stacked loads at rear with wood gates, load bars, or other devices.</w:t>
      </w:r>
      <w:r w:rsidR="002A21DF">
        <w:t xml:space="preserve">     </w:t>
      </w:r>
      <w:r w:rsidR="002A21DF">
        <w:br w:type="page"/>
      </w:r>
    </w:p>
    <w:p w:rsidR="00E71C68" w:rsidRDefault="00E71C68" w:rsidP="00E02D0F">
      <w:pPr>
        <w:pStyle w:val="SOPSubhead"/>
      </w:pPr>
      <w:r>
        <w:lastRenderedPageBreak/>
        <w:t>Unloading</w:t>
      </w:r>
    </w:p>
    <w:p w:rsidR="00E71C68" w:rsidRDefault="00E71C68" w:rsidP="00E02D0F">
      <w:pPr>
        <w:pStyle w:val="SOPChecklist"/>
      </w:pPr>
      <w:r>
        <w:t>The Bill of Lading (BOL) matches what is in the vehicle.</w:t>
      </w:r>
    </w:p>
    <w:p w:rsidR="00E71C68" w:rsidRDefault="00E71C68" w:rsidP="00E02D0F">
      <w:pPr>
        <w:pStyle w:val="SOPChecklist"/>
      </w:pPr>
      <w:r>
        <w:t>The product and the pallets on which the product was shipped are in good physical condition.</w:t>
      </w:r>
    </w:p>
    <w:p w:rsidR="00E71C68" w:rsidRDefault="00E71C68" w:rsidP="00E02D0F">
      <w:pPr>
        <w:pStyle w:val="SOPChecklist"/>
      </w:pPr>
      <w:r>
        <w:t>For refrigerated deliveries, check that the products meet established specifications for delivery</w:t>
      </w:r>
      <w:r w:rsidR="00E4486D">
        <w:t>—</w:t>
      </w:r>
      <w:r>
        <w:t xml:space="preserve">specifically temperature. </w:t>
      </w:r>
    </w:p>
    <w:p w:rsidR="00E71C68" w:rsidRDefault="00E71C68" w:rsidP="00E02D0F">
      <w:pPr>
        <w:pStyle w:val="SOPChecklist"/>
      </w:pPr>
      <w:r>
        <w:t>For a refrigerated load, the load temperature is maintained in all four corners, especially at the backdoor.</w:t>
      </w:r>
    </w:p>
    <w:p w:rsidR="00E71C68" w:rsidRDefault="00E71C68" w:rsidP="003B2226">
      <w:pPr>
        <w:pStyle w:val="SOPChecklist"/>
      </w:pPr>
      <w:r>
        <w:t xml:space="preserve">Unload boxes or pallets onto carts, dollies, or via forklift to designated location. </w:t>
      </w:r>
      <w:r w:rsidR="003B2226" w:rsidRPr="003B2226">
        <w:t>Avoid placing produce boxes directly on the ground.</w:t>
      </w:r>
    </w:p>
    <w:p w:rsidR="00E71C68" w:rsidRDefault="00E71C68" w:rsidP="00E02D0F">
      <w:pPr>
        <w:pStyle w:val="SOPChecklist"/>
      </w:pPr>
      <w:r>
        <w:t xml:space="preserve">Document delivery on shipping log sheet. </w:t>
      </w:r>
    </w:p>
    <w:p w:rsidR="00F47271" w:rsidRPr="00F47271" w:rsidRDefault="0080611E" w:rsidP="00F47271">
      <w:pPr>
        <w:pStyle w:val="SOPText"/>
        <w:rPr>
          <w:sz w:val="20"/>
          <w:szCs w:val="20"/>
        </w:rPr>
      </w:pPr>
      <w:r>
        <w:rPr>
          <w:sz w:val="20"/>
          <w:szCs w:val="20"/>
        </w:rPr>
        <w:br/>
      </w:r>
      <w:r w:rsidR="00F47271" w:rsidRPr="00F47271">
        <w:rPr>
          <w:sz w:val="20"/>
          <w:szCs w:val="20"/>
        </w:rPr>
        <w:t xml:space="preserve">This checklist is modified from information found in Ashby, B. Hunt. </w:t>
      </w:r>
      <w:r w:rsidR="00F47271" w:rsidRPr="008B2B56">
        <w:rPr>
          <w:i/>
          <w:sz w:val="20"/>
          <w:szCs w:val="20"/>
        </w:rPr>
        <w:t xml:space="preserve">Protecting Perishable Foods </w:t>
      </w:r>
      <w:proofErr w:type="gramStart"/>
      <w:r w:rsidR="00F47271" w:rsidRPr="008B2B56">
        <w:rPr>
          <w:i/>
          <w:sz w:val="20"/>
          <w:szCs w:val="20"/>
        </w:rPr>
        <w:t>During</w:t>
      </w:r>
      <w:proofErr w:type="gramEnd"/>
      <w:r w:rsidR="00F47271" w:rsidRPr="008B2B56">
        <w:rPr>
          <w:i/>
          <w:sz w:val="20"/>
          <w:szCs w:val="20"/>
        </w:rPr>
        <w:t xml:space="preserve"> Transport by Truck</w:t>
      </w:r>
      <w:r w:rsidR="00F47271" w:rsidRPr="00F47271">
        <w:rPr>
          <w:sz w:val="20"/>
          <w:szCs w:val="20"/>
        </w:rPr>
        <w:t>. U.S. Department of Agriculture, Agricultural Marketing Service, September 1995, reprinted July 2006. (</w:t>
      </w:r>
      <w:proofErr w:type="gramStart"/>
      <w:r w:rsidR="00F47271" w:rsidRPr="00F47271">
        <w:rPr>
          <w:sz w:val="20"/>
          <w:szCs w:val="20"/>
        </w:rPr>
        <w:t>available</w:t>
      </w:r>
      <w:proofErr w:type="gramEnd"/>
      <w:r w:rsidR="00F47271" w:rsidRPr="00F47271">
        <w:rPr>
          <w:sz w:val="20"/>
          <w:szCs w:val="20"/>
        </w:rPr>
        <w:t xml:space="preserve"> Web: http://www.ams.usda.gov/AMSv1.0/g</w:t>
      </w:r>
      <w:r w:rsidR="00F47271">
        <w:rPr>
          <w:sz w:val="20"/>
          <w:szCs w:val="20"/>
        </w:rPr>
        <w:t>etfile?dDocName=STELDEV3021003)</w:t>
      </w:r>
    </w:p>
    <w:sectPr w:rsidR="00F47271" w:rsidRPr="00F47271" w:rsidSect="000A47E8">
      <w:footerReference w:type="even" r:id="rId9"/>
      <w:footerReference w:type="default" r:id="rId10"/>
      <w:pgSz w:w="12240" w:h="15840"/>
      <w:pgMar w:top="720" w:right="720" w:bottom="720" w:left="1080" w:header="720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E6" w:rsidRDefault="00A526E6" w:rsidP="001E69EE">
      <w:pPr>
        <w:spacing w:after="0" w:line="240" w:lineRule="auto"/>
      </w:pPr>
      <w:r>
        <w:separator/>
      </w:r>
    </w:p>
  </w:endnote>
  <w:endnote w:type="continuationSeparator" w:id="0">
    <w:p w:rsidR="00A526E6" w:rsidRDefault="00A526E6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altName w:val="Tahoma"/>
    <w:panose1 w:val="020B0604030504040204"/>
    <w:charset w:val="00"/>
    <w:family w:val="swiss"/>
    <w:pitch w:val="variable"/>
    <w:sig w:usb0="00000001" w:usb1="4000205B" w:usb2="0000001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altName w:val="Heavy Heap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274" w:rsidRDefault="00781274">
    <w:pPr>
      <w:pStyle w:val="Footer"/>
    </w:pPr>
    <w:sdt>
      <w:sdtPr>
        <w:id w:val="193683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noProof/>
          <w:sz w:val="24"/>
          <w:szCs w:val="24"/>
        </w:rPr>
      </w:sdtEndPr>
      <w:sdtContent>
        <w:r>
          <w:ptab w:relativeTo="margin" w:alignment="center" w:leader="none"/>
        </w:r>
        <w:r w:rsidRPr="003456E4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  <w:r w:rsidRPr="0005766C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Project: </w:t>
        </w:r>
        <w:r>
          <w:rPr>
            <w:rFonts w:ascii="Arial" w:hAnsi="Arial" w:cs="Arial"/>
            <w:sz w:val="18"/>
            <w:szCs w:val="18"/>
          </w:rPr>
          <w:t>Transportation—v4</w:t>
        </w:r>
        <w:r w:rsidRPr="00F54F40">
          <w:rPr>
            <w:rFonts w:ascii="Arial" w:hAnsi="Arial" w:cs="Arial"/>
            <w:sz w:val="18"/>
            <w:szCs w:val="18"/>
          </w:rPr>
          <w:t> </w:t>
        </w:r>
        <w:r>
          <w:rPr>
            <w:rFonts w:ascii="Arial" w:hAnsi="Arial" w:cs="Arial"/>
            <w:sz w:val="18"/>
            <w:szCs w:val="18"/>
          </w:rPr>
          <w:t>8/4/2014</w:t>
        </w:r>
      </w:sdtContent>
    </w:sdt>
    <w:r>
      <w:rPr>
        <w:rFonts w:ascii="Arial" w:hAnsi="Arial" w:cs="Arial"/>
        <w:b/>
        <w:noProof/>
        <w:sz w:val="24"/>
        <w:szCs w:val="24"/>
      </w:rPr>
      <w:br/>
    </w:r>
    <w:r>
      <w:rPr>
        <w:rFonts w:ascii="Arial" w:hAnsi="Arial" w:cs="Arial"/>
        <w:sz w:val="18"/>
        <w:szCs w:val="18"/>
      </w:rPr>
      <w:ptab w:relativeTo="margin" w:alignment="center" w:leader="none"/>
    </w:r>
    <w:r w:rsidRPr="005E7B0F">
      <w:rPr>
        <w:rFonts w:ascii="Arial" w:hAnsi="Arial" w:cs="Arial"/>
        <w:sz w:val="18"/>
        <w:szCs w:val="18"/>
      </w:rPr>
      <w:t xml:space="preserve">E.A. </w:t>
    </w:r>
    <w:proofErr w:type="spellStart"/>
    <w:r w:rsidRPr="005E7B0F">
      <w:rPr>
        <w:rFonts w:ascii="Arial" w:hAnsi="Arial" w:cs="Arial"/>
        <w:sz w:val="18"/>
        <w:szCs w:val="18"/>
      </w:rPr>
      <w:t>Bihn</w:t>
    </w:r>
    <w:proofErr w:type="spellEnd"/>
    <w:r w:rsidRPr="005E7B0F">
      <w:rPr>
        <w:rFonts w:ascii="Arial" w:hAnsi="Arial" w:cs="Arial"/>
        <w:sz w:val="18"/>
        <w:szCs w:val="18"/>
      </w:rPr>
      <w:t xml:space="preserve">, M.A. </w:t>
    </w:r>
    <w:proofErr w:type="spellStart"/>
    <w:r w:rsidRPr="005E7B0F">
      <w:rPr>
        <w:rFonts w:ascii="Arial" w:hAnsi="Arial" w:cs="Arial"/>
        <w:sz w:val="18"/>
        <w:szCs w:val="18"/>
      </w:rPr>
      <w:t>Schermann</w:t>
    </w:r>
    <w:proofErr w:type="spellEnd"/>
    <w:r w:rsidRPr="005E7B0F">
      <w:rPr>
        <w:rFonts w:ascii="Arial" w:hAnsi="Arial" w:cs="Arial"/>
        <w:sz w:val="18"/>
        <w:szCs w:val="18"/>
      </w:rPr>
      <w:t xml:space="preserve">, A.L. </w:t>
    </w:r>
    <w:proofErr w:type="spellStart"/>
    <w:r w:rsidRPr="005E7B0F">
      <w:rPr>
        <w:rFonts w:ascii="Arial" w:hAnsi="Arial" w:cs="Arial"/>
        <w:sz w:val="18"/>
        <w:szCs w:val="18"/>
      </w:rPr>
      <w:t>Wszelaki</w:t>
    </w:r>
    <w:proofErr w:type="spellEnd"/>
    <w:r w:rsidRPr="005E7B0F">
      <w:rPr>
        <w:rFonts w:ascii="Arial" w:hAnsi="Arial" w:cs="Arial"/>
        <w:sz w:val="18"/>
        <w:szCs w:val="18"/>
      </w:rPr>
      <w:t xml:space="preserve">, G.L. Wall, and </w:t>
    </w:r>
    <w:r>
      <w:rPr>
        <w:rFonts w:ascii="Arial" w:hAnsi="Arial" w:cs="Arial"/>
        <w:sz w:val="18"/>
        <w:szCs w:val="18"/>
      </w:rPr>
      <w:t>S.K. Amundson, 2014 www.gaps.cornell.edu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45" w:rsidRPr="00DC2CD4" w:rsidRDefault="00A526E6" w:rsidP="00DC2CD4">
    <w:pPr>
      <w:pStyle w:val="Footer"/>
      <w:tabs>
        <w:tab w:val="clear" w:pos="4680"/>
        <w:tab w:val="clear" w:pos="9360"/>
        <w:tab w:val="right" w:pos="10440"/>
      </w:tabs>
      <w:rPr>
        <w:rFonts w:ascii="Arial" w:hAnsi="Arial" w:cs="Arial"/>
        <w:b/>
        <w:sz w:val="24"/>
        <w:szCs w:val="24"/>
      </w:rPr>
    </w:pPr>
    <w:sdt>
      <w:sdtPr>
        <w:id w:val="42214900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noProof/>
          <w:sz w:val="24"/>
          <w:szCs w:val="24"/>
        </w:rPr>
      </w:sdtEndPr>
      <w:sdtContent>
        <w:r w:rsidR="005F5945">
          <w:ptab w:relativeTo="margin" w:alignment="center" w:leader="none"/>
        </w:r>
        <w:r w:rsidR="005F5945" w:rsidRPr="003456E4">
          <w:rPr>
            <w:rFonts w:ascii="Arial" w:eastAsia="Times New Roman" w:hAnsi="Arial" w:cs="Arial"/>
            <w:color w:val="000000"/>
            <w:sz w:val="18"/>
            <w:szCs w:val="18"/>
          </w:rPr>
          <w:t xml:space="preserve"> </w:t>
        </w:r>
        <w:r w:rsidR="005F5945" w:rsidRPr="0005766C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Project: </w:t>
        </w:r>
        <w:r w:rsidR="00B93602">
          <w:rPr>
            <w:rFonts w:ascii="Arial" w:hAnsi="Arial" w:cs="Arial"/>
            <w:sz w:val="18"/>
            <w:szCs w:val="18"/>
          </w:rPr>
          <w:t>Transportation</w:t>
        </w:r>
        <w:r w:rsidR="00140385">
          <w:rPr>
            <w:rFonts w:ascii="Arial" w:hAnsi="Arial" w:cs="Arial"/>
            <w:sz w:val="18"/>
            <w:szCs w:val="18"/>
          </w:rPr>
          <w:t>—</w:t>
        </w:r>
        <w:r w:rsidR="00611889">
          <w:rPr>
            <w:rFonts w:ascii="Arial" w:hAnsi="Arial" w:cs="Arial"/>
            <w:sz w:val="18"/>
            <w:szCs w:val="18"/>
          </w:rPr>
          <w:t>v4</w:t>
        </w:r>
        <w:r w:rsidR="00611889" w:rsidRPr="00F54F40">
          <w:rPr>
            <w:rFonts w:ascii="Arial" w:hAnsi="Arial" w:cs="Arial"/>
            <w:sz w:val="18"/>
            <w:szCs w:val="18"/>
          </w:rPr>
          <w:t> </w:t>
        </w:r>
        <w:r w:rsidR="00611889">
          <w:rPr>
            <w:rFonts w:ascii="Arial" w:hAnsi="Arial" w:cs="Arial"/>
            <w:sz w:val="18"/>
            <w:szCs w:val="18"/>
          </w:rPr>
          <w:t>8/4/2014</w:t>
        </w:r>
      </w:sdtContent>
    </w:sdt>
    <w:r w:rsidR="005F5945">
      <w:rPr>
        <w:rFonts w:ascii="Arial" w:hAnsi="Arial" w:cs="Arial"/>
        <w:b/>
        <w:noProof/>
        <w:sz w:val="24"/>
        <w:szCs w:val="24"/>
      </w:rPr>
      <w:br/>
    </w:r>
    <w:r w:rsidR="005F5945">
      <w:rPr>
        <w:rFonts w:ascii="Arial" w:hAnsi="Arial" w:cs="Arial"/>
        <w:sz w:val="18"/>
        <w:szCs w:val="18"/>
      </w:rPr>
      <w:ptab w:relativeTo="margin" w:alignment="center" w:leader="none"/>
    </w:r>
    <w:r w:rsidR="005F5945" w:rsidRPr="005E7B0F">
      <w:rPr>
        <w:rFonts w:ascii="Arial" w:hAnsi="Arial" w:cs="Arial"/>
        <w:sz w:val="18"/>
        <w:szCs w:val="18"/>
      </w:rPr>
      <w:t xml:space="preserve">E.A. </w:t>
    </w:r>
    <w:proofErr w:type="spellStart"/>
    <w:r w:rsidR="005F5945" w:rsidRPr="005E7B0F">
      <w:rPr>
        <w:rFonts w:ascii="Arial" w:hAnsi="Arial" w:cs="Arial"/>
        <w:sz w:val="18"/>
        <w:szCs w:val="18"/>
      </w:rPr>
      <w:t>Bihn</w:t>
    </w:r>
    <w:proofErr w:type="spellEnd"/>
    <w:r w:rsidR="005F5945" w:rsidRPr="005E7B0F">
      <w:rPr>
        <w:rFonts w:ascii="Arial" w:hAnsi="Arial" w:cs="Arial"/>
        <w:sz w:val="18"/>
        <w:szCs w:val="18"/>
      </w:rPr>
      <w:t xml:space="preserve">, M.A. </w:t>
    </w:r>
    <w:proofErr w:type="spellStart"/>
    <w:r w:rsidR="005F5945" w:rsidRPr="005E7B0F">
      <w:rPr>
        <w:rFonts w:ascii="Arial" w:hAnsi="Arial" w:cs="Arial"/>
        <w:sz w:val="18"/>
        <w:szCs w:val="18"/>
      </w:rPr>
      <w:t>Schermann</w:t>
    </w:r>
    <w:proofErr w:type="spellEnd"/>
    <w:r w:rsidR="005F5945" w:rsidRPr="005E7B0F">
      <w:rPr>
        <w:rFonts w:ascii="Arial" w:hAnsi="Arial" w:cs="Arial"/>
        <w:sz w:val="18"/>
        <w:szCs w:val="18"/>
      </w:rPr>
      <w:t xml:space="preserve">, A.L. </w:t>
    </w:r>
    <w:proofErr w:type="spellStart"/>
    <w:r w:rsidR="005F5945" w:rsidRPr="005E7B0F">
      <w:rPr>
        <w:rFonts w:ascii="Arial" w:hAnsi="Arial" w:cs="Arial"/>
        <w:sz w:val="18"/>
        <w:szCs w:val="18"/>
      </w:rPr>
      <w:t>Wszelaki</w:t>
    </w:r>
    <w:proofErr w:type="spellEnd"/>
    <w:r w:rsidR="005F5945" w:rsidRPr="005E7B0F">
      <w:rPr>
        <w:rFonts w:ascii="Arial" w:hAnsi="Arial" w:cs="Arial"/>
        <w:sz w:val="18"/>
        <w:szCs w:val="18"/>
      </w:rPr>
      <w:t xml:space="preserve">, G.L. Wall, and </w:t>
    </w:r>
    <w:r w:rsidR="00134752">
      <w:rPr>
        <w:rFonts w:ascii="Arial" w:hAnsi="Arial" w:cs="Arial"/>
        <w:sz w:val="18"/>
        <w:szCs w:val="18"/>
      </w:rPr>
      <w:t>S.K. Amundson, 2014 www.gaps.cornell.edu</w:t>
    </w:r>
    <w:r w:rsidR="005F5945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E6" w:rsidRDefault="00A526E6" w:rsidP="001E69EE">
      <w:pPr>
        <w:spacing w:after="0" w:line="240" w:lineRule="auto"/>
      </w:pPr>
      <w:r>
        <w:separator/>
      </w:r>
    </w:p>
  </w:footnote>
  <w:footnote w:type="continuationSeparator" w:id="0">
    <w:p w:rsidR="00A526E6" w:rsidRDefault="00A526E6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6B9D"/>
    <w:multiLevelType w:val="hybridMultilevel"/>
    <w:tmpl w:val="67A22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41C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2BAE"/>
    <w:multiLevelType w:val="hybridMultilevel"/>
    <w:tmpl w:val="BC886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11CE1"/>
    <w:multiLevelType w:val="hybridMultilevel"/>
    <w:tmpl w:val="43DCA134"/>
    <w:lvl w:ilvl="0" w:tplc="C3E0EB3C">
      <w:start w:val="1"/>
      <w:numFmt w:val="bullet"/>
      <w:pStyle w:val="SOPChecklist"/>
      <w:lvlText w:val="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53D80"/>
    <w:multiLevelType w:val="hybridMultilevel"/>
    <w:tmpl w:val="2C0A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924AF"/>
    <w:multiLevelType w:val="hybridMultilevel"/>
    <w:tmpl w:val="FA44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>
    <w:nsid w:val="5A9542A0"/>
    <w:multiLevelType w:val="hybridMultilevel"/>
    <w:tmpl w:val="924C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C64E9"/>
    <w:multiLevelType w:val="hybridMultilevel"/>
    <w:tmpl w:val="264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156E79"/>
    <w:multiLevelType w:val="hybridMultilevel"/>
    <w:tmpl w:val="CE645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91F7CB4"/>
    <w:multiLevelType w:val="hybridMultilevel"/>
    <w:tmpl w:val="AD06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955F70"/>
    <w:multiLevelType w:val="hybridMultilevel"/>
    <w:tmpl w:val="33D028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0"/>
  </w:num>
  <w:num w:numId="13">
    <w:abstractNumId w:val="14"/>
  </w:num>
  <w:num w:numId="14">
    <w:abstractNumId w:val="10"/>
  </w:num>
  <w:num w:numId="15">
    <w:abstractNumId w:val="19"/>
  </w:num>
  <w:num w:numId="16">
    <w:abstractNumId w:val="4"/>
  </w:num>
  <w:num w:numId="17">
    <w:abstractNumId w:val="11"/>
  </w:num>
  <w:num w:numId="18">
    <w:abstractNumId w:val="2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1"/>
    <w:rsid w:val="0000510F"/>
    <w:rsid w:val="0001563B"/>
    <w:rsid w:val="000249F9"/>
    <w:rsid w:val="00026907"/>
    <w:rsid w:val="00033F10"/>
    <w:rsid w:val="000360C1"/>
    <w:rsid w:val="0004102D"/>
    <w:rsid w:val="00060530"/>
    <w:rsid w:val="000712E8"/>
    <w:rsid w:val="00075F9B"/>
    <w:rsid w:val="000A47E8"/>
    <w:rsid w:val="000A7592"/>
    <w:rsid w:val="000B510D"/>
    <w:rsid w:val="000C42C4"/>
    <w:rsid w:val="000D446C"/>
    <w:rsid w:val="000D5A0D"/>
    <w:rsid w:val="000D695E"/>
    <w:rsid w:val="000E145E"/>
    <w:rsid w:val="000E77D3"/>
    <w:rsid w:val="000F4CF4"/>
    <w:rsid w:val="00106ED4"/>
    <w:rsid w:val="001074AA"/>
    <w:rsid w:val="0011725D"/>
    <w:rsid w:val="00131100"/>
    <w:rsid w:val="0013200E"/>
    <w:rsid w:val="00134752"/>
    <w:rsid w:val="00140385"/>
    <w:rsid w:val="001431D0"/>
    <w:rsid w:val="001456C4"/>
    <w:rsid w:val="0014737E"/>
    <w:rsid w:val="00155D45"/>
    <w:rsid w:val="00162BCF"/>
    <w:rsid w:val="00162CE7"/>
    <w:rsid w:val="00164126"/>
    <w:rsid w:val="001656DE"/>
    <w:rsid w:val="0017184A"/>
    <w:rsid w:val="001848C4"/>
    <w:rsid w:val="001A1CF7"/>
    <w:rsid w:val="001A3A22"/>
    <w:rsid w:val="001C69DD"/>
    <w:rsid w:val="001D2EF2"/>
    <w:rsid w:val="001E4B0D"/>
    <w:rsid w:val="001E69EE"/>
    <w:rsid w:val="00202575"/>
    <w:rsid w:val="00213878"/>
    <w:rsid w:val="00225E2B"/>
    <w:rsid w:val="00251896"/>
    <w:rsid w:val="002545F9"/>
    <w:rsid w:val="00264ECE"/>
    <w:rsid w:val="00271C65"/>
    <w:rsid w:val="00282DDC"/>
    <w:rsid w:val="00283570"/>
    <w:rsid w:val="002902F0"/>
    <w:rsid w:val="00293C9F"/>
    <w:rsid w:val="002A1295"/>
    <w:rsid w:val="002A21DF"/>
    <w:rsid w:val="002A55EF"/>
    <w:rsid w:val="002B00AC"/>
    <w:rsid w:val="002B0382"/>
    <w:rsid w:val="002B0A40"/>
    <w:rsid w:val="002B30A3"/>
    <w:rsid w:val="002C1FF1"/>
    <w:rsid w:val="002D751F"/>
    <w:rsid w:val="002E05BB"/>
    <w:rsid w:val="002E2233"/>
    <w:rsid w:val="002E6DF6"/>
    <w:rsid w:val="00305F08"/>
    <w:rsid w:val="00312186"/>
    <w:rsid w:val="003135DC"/>
    <w:rsid w:val="003176C0"/>
    <w:rsid w:val="003260DF"/>
    <w:rsid w:val="00326866"/>
    <w:rsid w:val="0033273C"/>
    <w:rsid w:val="003424EA"/>
    <w:rsid w:val="003456E4"/>
    <w:rsid w:val="00350D46"/>
    <w:rsid w:val="00375407"/>
    <w:rsid w:val="00382C01"/>
    <w:rsid w:val="003841C6"/>
    <w:rsid w:val="003A6E01"/>
    <w:rsid w:val="003B2226"/>
    <w:rsid w:val="003B37FD"/>
    <w:rsid w:val="003C204F"/>
    <w:rsid w:val="003D32CB"/>
    <w:rsid w:val="003F305F"/>
    <w:rsid w:val="00413A6A"/>
    <w:rsid w:val="00413B96"/>
    <w:rsid w:val="004202AB"/>
    <w:rsid w:val="004239E7"/>
    <w:rsid w:val="00425DEC"/>
    <w:rsid w:val="00437B4E"/>
    <w:rsid w:val="004440D0"/>
    <w:rsid w:val="00454A4E"/>
    <w:rsid w:val="00463CDA"/>
    <w:rsid w:val="00465796"/>
    <w:rsid w:val="00466963"/>
    <w:rsid w:val="00481A9B"/>
    <w:rsid w:val="004A0D33"/>
    <w:rsid w:val="004A1BFA"/>
    <w:rsid w:val="004B1108"/>
    <w:rsid w:val="004B1CB4"/>
    <w:rsid w:val="004B78AB"/>
    <w:rsid w:val="004D1B32"/>
    <w:rsid w:val="004D6338"/>
    <w:rsid w:val="004F101D"/>
    <w:rsid w:val="00513C2B"/>
    <w:rsid w:val="00522FD2"/>
    <w:rsid w:val="00524B39"/>
    <w:rsid w:val="00536D02"/>
    <w:rsid w:val="00540CAC"/>
    <w:rsid w:val="00547BD7"/>
    <w:rsid w:val="005719E8"/>
    <w:rsid w:val="0058220A"/>
    <w:rsid w:val="00582D08"/>
    <w:rsid w:val="0058374D"/>
    <w:rsid w:val="00594C76"/>
    <w:rsid w:val="005B3220"/>
    <w:rsid w:val="005C60B6"/>
    <w:rsid w:val="005E0EF4"/>
    <w:rsid w:val="005E1822"/>
    <w:rsid w:val="005E7C1C"/>
    <w:rsid w:val="005F5945"/>
    <w:rsid w:val="006014BD"/>
    <w:rsid w:val="006101DC"/>
    <w:rsid w:val="00611889"/>
    <w:rsid w:val="00612301"/>
    <w:rsid w:val="0062657E"/>
    <w:rsid w:val="00633D9A"/>
    <w:rsid w:val="00664832"/>
    <w:rsid w:val="00670724"/>
    <w:rsid w:val="00680CED"/>
    <w:rsid w:val="00682C80"/>
    <w:rsid w:val="006B2971"/>
    <w:rsid w:val="006B5044"/>
    <w:rsid w:val="006B7549"/>
    <w:rsid w:val="006C2BA3"/>
    <w:rsid w:val="006D288F"/>
    <w:rsid w:val="006E7DA0"/>
    <w:rsid w:val="007015AB"/>
    <w:rsid w:val="00702AB5"/>
    <w:rsid w:val="00713C66"/>
    <w:rsid w:val="00717312"/>
    <w:rsid w:val="00725287"/>
    <w:rsid w:val="00733868"/>
    <w:rsid w:val="00753A34"/>
    <w:rsid w:val="00757D31"/>
    <w:rsid w:val="00775AB9"/>
    <w:rsid w:val="00775C3B"/>
    <w:rsid w:val="00781274"/>
    <w:rsid w:val="00792C81"/>
    <w:rsid w:val="00796E65"/>
    <w:rsid w:val="007A3BCE"/>
    <w:rsid w:val="007B060C"/>
    <w:rsid w:val="007B1F9F"/>
    <w:rsid w:val="007C026F"/>
    <w:rsid w:val="007E0FFC"/>
    <w:rsid w:val="007F264A"/>
    <w:rsid w:val="007F6DCF"/>
    <w:rsid w:val="0080611E"/>
    <w:rsid w:val="00820242"/>
    <w:rsid w:val="00822C41"/>
    <w:rsid w:val="0082454C"/>
    <w:rsid w:val="00840A5C"/>
    <w:rsid w:val="008457B5"/>
    <w:rsid w:val="00851F8B"/>
    <w:rsid w:val="008858C3"/>
    <w:rsid w:val="00896BFF"/>
    <w:rsid w:val="008A0837"/>
    <w:rsid w:val="008A6AC0"/>
    <w:rsid w:val="008B2B56"/>
    <w:rsid w:val="008B5004"/>
    <w:rsid w:val="008B6141"/>
    <w:rsid w:val="008C11BE"/>
    <w:rsid w:val="008D7CC9"/>
    <w:rsid w:val="008E3C87"/>
    <w:rsid w:val="008E4149"/>
    <w:rsid w:val="008F1BC1"/>
    <w:rsid w:val="0090364B"/>
    <w:rsid w:val="00914A7D"/>
    <w:rsid w:val="00920221"/>
    <w:rsid w:val="00947955"/>
    <w:rsid w:val="00950147"/>
    <w:rsid w:val="0095683D"/>
    <w:rsid w:val="00976328"/>
    <w:rsid w:val="00980D12"/>
    <w:rsid w:val="00986C8F"/>
    <w:rsid w:val="0099022E"/>
    <w:rsid w:val="009A3FB6"/>
    <w:rsid w:val="009C755A"/>
    <w:rsid w:val="009D401C"/>
    <w:rsid w:val="009E10B2"/>
    <w:rsid w:val="009E4FBF"/>
    <w:rsid w:val="009F2ABC"/>
    <w:rsid w:val="00A03BB1"/>
    <w:rsid w:val="00A149CA"/>
    <w:rsid w:val="00A15E15"/>
    <w:rsid w:val="00A23F4A"/>
    <w:rsid w:val="00A30E08"/>
    <w:rsid w:val="00A321D2"/>
    <w:rsid w:val="00A3354A"/>
    <w:rsid w:val="00A50E8E"/>
    <w:rsid w:val="00A526E6"/>
    <w:rsid w:val="00A55BE1"/>
    <w:rsid w:val="00A57459"/>
    <w:rsid w:val="00A603EE"/>
    <w:rsid w:val="00A64D62"/>
    <w:rsid w:val="00A7361E"/>
    <w:rsid w:val="00A746C3"/>
    <w:rsid w:val="00A77A09"/>
    <w:rsid w:val="00A96DAD"/>
    <w:rsid w:val="00AB3A64"/>
    <w:rsid w:val="00AB64D4"/>
    <w:rsid w:val="00AB79A5"/>
    <w:rsid w:val="00AC2A4D"/>
    <w:rsid w:val="00AD149F"/>
    <w:rsid w:val="00AE2C6C"/>
    <w:rsid w:val="00B017B5"/>
    <w:rsid w:val="00B10FD4"/>
    <w:rsid w:val="00B15D71"/>
    <w:rsid w:val="00B173BC"/>
    <w:rsid w:val="00B45425"/>
    <w:rsid w:val="00B61482"/>
    <w:rsid w:val="00B62889"/>
    <w:rsid w:val="00B66FA7"/>
    <w:rsid w:val="00B72EA6"/>
    <w:rsid w:val="00B73C13"/>
    <w:rsid w:val="00B74890"/>
    <w:rsid w:val="00B75D45"/>
    <w:rsid w:val="00B817DC"/>
    <w:rsid w:val="00B8607F"/>
    <w:rsid w:val="00B87E3F"/>
    <w:rsid w:val="00B93602"/>
    <w:rsid w:val="00B94012"/>
    <w:rsid w:val="00B94DDF"/>
    <w:rsid w:val="00B9774C"/>
    <w:rsid w:val="00BA1C25"/>
    <w:rsid w:val="00BB60DF"/>
    <w:rsid w:val="00BE7E2B"/>
    <w:rsid w:val="00BF1175"/>
    <w:rsid w:val="00C0225B"/>
    <w:rsid w:val="00C04359"/>
    <w:rsid w:val="00C05011"/>
    <w:rsid w:val="00C055C3"/>
    <w:rsid w:val="00C26FFB"/>
    <w:rsid w:val="00C45061"/>
    <w:rsid w:val="00C467F8"/>
    <w:rsid w:val="00C71889"/>
    <w:rsid w:val="00C71951"/>
    <w:rsid w:val="00C7202E"/>
    <w:rsid w:val="00C7384F"/>
    <w:rsid w:val="00C77C61"/>
    <w:rsid w:val="00C77E53"/>
    <w:rsid w:val="00C84779"/>
    <w:rsid w:val="00C85DA6"/>
    <w:rsid w:val="00C86165"/>
    <w:rsid w:val="00CA3B32"/>
    <w:rsid w:val="00CB61AB"/>
    <w:rsid w:val="00CF0A16"/>
    <w:rsid w:val="00CF22E8"/>
    <w:rsid w:val="00CF4E14"/>
    <w:rsid w:val="00CF5C3F"/>
    <w:rsid w:val="00CF728B"/>
    <w:rsid w:val="00D002CC"/>
    <w:rsid w:val="00D0281F"/>
    <w:rsid w:val="00D07503"/>
    <w:rsid w:val="00D24167"/>
    <w:rsid w:val="00D448E7"/>
    <w:rsid w:val="00D51B78"/>
    <w:rsid w:val="00D55FD7"/>
    <w:rsid w:val="00D61B63"/>
    <w:rsid w:val="00D64DD8"/>
    <w:rsid w:val="00D65657"/>
    <w:rsid w:val="00D72456"/>
    <w:rsid w:val="00D836AB"/>
    <w:rsid w:val="00D8502B"/>
    <w:rsid w:val="00D95085"/>
    <w:rsid w:val="00D956E0"/>
    <w:rsid w:val="00D97B3B"/>
    <w:rsid w:val="00DA10CA"/>
    <w:rsid w:val="00DB1B64"/>
    <w:rsid w:val="00DB1C54"/>
    <w:rsid w:val="00DC2CD4"/>
    <w:rsid w:val="00DE149A"/>
    <w:rsid w:val="00DE3F8C"/>
    <w:rsid w:val="00DF7793"/>
    <w:rsid w:val="00E02D0F"/>
    <w:rsid w:val="00E23E29"/>
    <w:rsid w:val="00E24595"/>
    <w:rsid w:val="00E441EB"/>
    <w:rsid w:val="00E4486D"/>
    <w:rsid w:val="00E51439"/>
    <w:rsid w:val="00E6122F"/>
    <w:rsid w:val="00E64257"/>
    <w:rsid w:val="00E71C68"/>
    <w:rsid w:val="00E82310"/>
    <w:rsid w:val="00E8273B"/>
    <w:rsid w:val="00E838E5"/>
    <w:rsid w:val="00E96DE5"/>
    <w:rsid w:val="00EA2E24"/>
    <w:rsid w:val="00EA3367"/>
    <w:rsid w:val="00EC30D6"/>
    <w:rsid w:val="00EC6D10"/>
    <w:rsid w:val="00EE7965"/>
    <w:rsid w:val="00EF2576"/>
    <w:rsid w:val="00EF59BF"/>
    <w:rsid w:val="00EF6995"/>
    <w:rsid w:val="00F04301"/>
    <w:rsid w:val="00F211C0"/>
    <w:rsid w:val="00F22EE2"/>
    <w:rsid w:val="00F24453"/>
    <w:rsid w:val="00F339B6"/>
    <w:rsid w:val="00F47271"/>
    <w:rsid w:val="00F66DA6"/>
    <w:rsid w:val="00F71EAA"/>
    <w:rsid w:val="00F72458"/>
    <w:rsid w:val="00F72C07"/>
    <w:rsid w:val="00F77580"/>
    <w:rsid w:val="00F84EDC"/>
    <w:rsid w:val="00F8521F"/>
    <w:rsid w:val="00F9309C"/>
    <w:rsid w:val="00F94A59"/>
    <w:rsid w:val="00F95706"/>
    <w:rsid w:val="00FB051D"/>
    <w:rsid w:val="00FB11A0"/>
    <w:rsid w:val="00FB3283"/>
    <w:rsid w:val="00FB537D"/>
    <w:rsid w:val="00FB7F8B"/>
    <w:rsid w:val="00FC22FB"/>
    <w:rsid w:val="00FD06E2"/>
    <w:rsid w:val="00F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paragraph" w:customStyle="1" w:styleId="SOPChecklist">
    <w:name w:val="SOP Checklist"/>
    <w:basedOn w:val="SOPText"/>
    <w:qFormat/>
    <w:rsid w:val="00E02D0F"/>
    <w:pPr>
      <w:numPr>
        <w:numId w:val="16"/>
      </w:numPr>
      <w:ind w:left="900" w:hanging="540"/>
    </w:pPr>
  </w:style>
  <w:style w:type="paragraph" w:customStyle="1" w:styleId="LogHeading">
    <w:name w:val="Log Heading"/>
    <w:link w:val="LogHeadingChar"/>
    <w:rsid w:val="00EF59BF"/>
    <w:pPr>
      <w:jc w:val="center"/>
    </w:pPr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  <w:style w:type="character" w:customStyle="1" w:styleId="LogHeadingChar">
    <w:name w:val="Log Heading Char"/>
    <w:link w:val="LogHeading"/>
    <w:rsid w:val="00EF59BF"/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FD5023"/>
    <w:rPr>
      <w:b/>
      <w:sz w:val="44"/>
      <w:szCs w:val="44"/>
    </w:rPr>
  </w:style>
  <w:style w:type="paragraph" w:customStyle="1" w:styleId="SOPChecklist">
    <w:name w:val="SOP Checklist"/>
    <w:basedOn w:val="SOPText"/>
    <w:qFormat/>
    <w:rsid w:val="00E02D0F"/>
    <w:pPr>
      <w:numPr>
        <w:numId w:val="16"/>
      </w:numPr>
      <w:ind w:left="900" w:hanging="540"/>
    </w:pPr>
  </w:style>
  <w:style w:type="paragraph" w:customStyle="1" w:styleId="LogHeading">
    <w:name w:val="Log Heading"/>
    <w:link w:val="LogHeadingChar"/>
    <w:rsid w:val="00EF59BF"/>
    <w:pPr>
      <w:jc w:val="center"/>
    </w:pPr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  <w:style w:type="character" w:customStyle="1" w:styleId="LogHeadingChar">
    <w:name w:val="Log Heading Char"/>
    <w:link w:val="LogHeading"/>
    <w:rsid w:val="00EF59BF"/>
    <w:rPr>
      <w:rFonts w:ascii="Verdana" w:eastAsia="ヒラギノ角ゴ Pro W3" w:hAnsi="Verdana" w:cs="Times New Roman"/>
      <w:b/>
      <w:color w:val="000000"/>
      <w:spacing w:val="-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94AD-9D07-420C-B810-A122DDAA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3</cp:revision>
  <cp:lastPrinted>2014-08-19T19:35:00Z</cp:lastPrinted>
  <dcterms:created xsi:type="dcterms:W3CDTF">2014-09-22T17:38:00Z</dcterms:created>
  <dcterms:modified xsi:type="dcterms:W3CDTF">2014-09-22T17:39:00Z</dcterms:modified>
</cp:coreProperties>
</file>